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Georgia" w:cs="Georgia" w:eastAsia="Georgia" w:hAnsi="Georgia"/>
          <w:color w:val="7A1F2B"/>
          <w:sz w:val="24"/>
          <w:szCs w:val="24"/>
        </w:rPr>
        <w:t xml:space="preserve">|| Shree Ganeshaya Namah ||</w:t>
      </w:r>
    </w:p>
    <w:p>
      <w:pPr>
        <w:spacing w:after="60" w:before="120"/>
        <w:jc w:val="center"/>
      </w:pPr>
      <w:r>
        <w:rPr>
          <w:rFonts w:ascii="Georgia" w:cs="Georgia" w:eastAsia="Georgia" w:hAnsi="Georgia"/>
          <w:b/>
          <w:bCs/>
          <w:color w:val="7A1F2B"/>
          <w:spacing w:val="60"/>
          <w:sz w:val="40"/>
          <w:szCs w:val="40"/>
        </w:rPr>
        <w:t xml:space="preserve">MARRIAGE BIODATA</w:t>
      </w:r>
    </w:p>
    <w:p>
      <w:pPr>
        <w:pBdr>
          <w:bottom w:val="single" w:color="C9A24A" w:sz="12" w:space="4"/>
        </w:pBdr>
        <w:spacing w:after="200"/>
        <w:jc w:val="center"/>
      </w:pPr>
      <w:r>
        <w:rPr>
          <w:rFonts w:ascii="Georgia" w:cs="Georgia" w:eastAsia="Georgia" w:hAnsi="Georgia"/>
        </w:rPr>
        <w:t xml:space="preserve"> </w:t>
      </w:r>
    </w:p>
    <w:p>
      <w:pPr>
        <w:pStyle w:val="Heading2"/>
        <w:spacing w:after="100" w:before="240"/>
      </w:pPr>
      <w:r>
        <w:rPr>
          <w:rFonts w:ascii="Georgia" w:cs="Georgia" w:eastAsia="Georgia" w:hAnsi="Georgia"/>
          <w:b/>
          <w:bCs/>
          <w:color w:val="7A1F2B"/>
          <w:sz w:val="26"/>
          <w:szCs w:val="26"/>
        </w:rPr>
        <w:t xml:space="preserve">Personal Details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Full Name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Date of Birth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Time of Birth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Place of Birth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Rashi (Zodiac)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Nakshatra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Manglik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Gotra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Height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Complexion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Blood Group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Religion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Caste / Community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Mother Tongue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Marital Status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Diet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Hobbies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Georgia" w:cs="Georgia" w:eastAsia="Georgia" w:hAnsi="Georgia"/>
          <w:b/>
          <w:bCs/>
          <w:color w:val="7A1F2B"/>
          <w:sz w:val="26"/>
          <w:szCs w:val="26"/>
        </w:rPr>
        <w:t xml:space="preserve">Education &amp; Career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Education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College / University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Occupation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Company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Annual Income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Work Location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Georgia" w:cs="Georgia" w:eastAsia="Georgia" w:hAnsi="Georgia"/>
          <w:b/>
          <w:bCs/>
          <w:color w:val="7A1F2B"/>
          <w:sz w:val="26"/>
          <w:szCs w:val="26"/>
        </w:rPr>
        <w:t xml:space="preserve">Family Details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Father's Name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Father's Occupation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Mother's Name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Mother's Occupation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Siblings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Family Type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Family Values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Native Place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Georgia" w:cs="Georgia" w:eastAsia="Georgia" w:hAnsi="Georgia"/>
          <w:b/>
          <w:bCs/>
          <w:color w:val="7A1F2B"/>
          <w:sz w:val="26"/>
          <w:szCs w:val="26"/>
        </w:rPr>
        <w:t xml:space="preserve">Contact Details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Contact Number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Email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Address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Georgia" w:cs="Georgia" w:eastAsia="Georgia" w:hAnsi="Georgia"/>
          <w:b/>
          <w:bCs/>
          <w:color w:val="7A1F2B"/>
          <w:sz w:val="26"/>
          <w:szCs w:val="26"/>
        </w:rPr>
        <w:t xml:space="preserve">Partner Preference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2B1D1D"/>
                <w:sz w:val="22"/>
                <w:szCs w:val="22"/>
              </w:rPr>
              <w:t xml:space="preserve">Expectations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Georgia" w:cs="Georgia" w:eastAsia="Georgia" w:hAnsi="Georgia"/>
              </w:rPr>
              <w:t xml:space="preserve"> </w:t>
            </w:r>
          </w:p>
          <w:p>
            <w:r>
              <w:rPr>
                <w:rFonts w:ascii="Georgia" w:cs="Georgia" w:eastAsia="Georgia" w:hAnsi="Georgia"/>
              </w:rPr>
              <w:t xml:space="preserve"> </w:t>
            </w:r>
          </w:p>
        </w:tc>
      </w:tr>
    </w:tbl>
    <w:p>
      <w:pPr>
        <w:spacing w:before="300"/>
        <w:jc w:val="center"/>
      </w:pPr>
      <w:r>
        <w:rPr>
          <w:rFonts w:ascii="Georgia" w:cs="Georgia" w:eastAsia="Georgia" w:hAnsi="Georgia"/>
          <w:i/>
          <w:iCs/>
          <w:color w:val="8A7A7A"/>
          <w:sz w:val="18"/>
          <w:szCs w:val="18"/>
        </w:rPr>
        <w:t xml:space="preserve">Free blank format from biodatapress.com – fill it online there to get a designed, print-ready PDF in 2 minutes.</w:t>
      </w:r>
    </w:p>
    <w:sectPr>
      <w:pgSz w:w="11906" w:h="16838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Marriage Biodata – blank format</dc:title>
  <dc:creator>biodatapress.com</dc:creator>
  <dc:description>Blank marriage biodata format</dc:description>
  <cp:lastModifiedBy>Un-named</cp:lastModifiedBy>
  <cp:revision>1</cp:revision>
  <dcterms:created xsi:type="dcterms:W3CDTF">2026-09-06T20:23:44.426Z</dcterms:created>
  <dcterms:modified xsi:type="dcterms:W3CDTF">2026-09-06T20:23:44.430Z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